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3E5A66">
        <w:rPr>
          <w:rFonts w:ascii="Times New Roman" w:hAnsi="Times New Roman"/>
          <w:sz w:val="24"/>
        </w:rPr>
        <w:t xml:space="preserve"> u Varaždinu</w:t>
      </w:r>
    </w:p>
    <w:p w:rsidR="003E5A66" w:rsidRDefault="003E5A66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spisa:</w:t>
      </w:r>
      <w:r w:rsidR="004E40F7">
        <w:rPr>
          <w:rFonts w:ascii="Times New Roman" w:hAnsi="Times New Roman"/>
          <w:sz w:val="24"/>
          <w:szCs w:val="24"/>
          <w:lang w:val="pl-PL"/>
        </w:rPr>
        <w:t xml:space="preserve"> 2 St-113/17</w:t>
      </w:r>
    </w:p>
    <w:p w:rsidR="000E1F39" w:rsidRDefault="004E40F7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VINCEK-TRGOTEKS d.o.o. u stečaju, Čakovec, Zagrebačka 85, OIB: 77335126707</w:t>
      </w:r>
    </w:p>
    <w:p w:rsidR="003E5A66" w:rsidRPr="00B40BEB" w:rsidRDefault="003E5A66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upraviteljica: Vanda Kovačević Gelnčer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3E5A66" w:rsidRDefault="000E1F39" w:rsidP="003E5A66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3E5A66">
        <w:rPr>
          <w:rFonts w:ascii="Times New Roman" w:hAnsi="Times New Roman"/>
          <w:sz w:val="24"/>
          <w:szCs w:val="24"/>
          <w:lang w:val="pl-PL"/>
        </w:rPr>
        <w:t>TIJEK STEČAJNOGA POSTUPKA U RAZD</w:t>
      </w:r>
      <w:r w:rsidR="003D5559">
        <w:rPr>
          <w:rFonts w:ascii="Times New Roman" w:hAnsi="Times New Roman"/>
          <w:sz w:val="24"/>
          <w:szCs w:val="24"/>
          <w:lang w:val="pl-PL"/>
        </w:rPr>
        <w:t>OBLJU OD 06.07.2018. do 06.10</w:t>
      </w:r>
      <w:r w:rsidR="000970F7">
        <w:rPr>
          <w:rFonts w:ascii="Times New Roman" w:hAnsi="Times New Roman"/>
          <w:sz w:val="24"/>
          <w:szCs w:val="24"/>
          <w:lang w:val="pl-PL"/>
        </w:rPr>
        <w:t>.2018</w:t>
      </w:r>
      <w:r w:rsidR="003E5A66" w:rsidRPr="003E5A66">
        <w:rPr>
          <w:rFonts w:ascii="Times New Roman" w:hAnsi="Times New Roman"/>
          <w:sz w:val="24"/>
          <w:szCs w:val="24"/>
          <w:lang w:val="pl-PL"/>
        </w:rPr>
        <w:t>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</w:t>
      </w:r>
      <w:r w:rsidR="004E40F7">
        <w:rPr>
          <w:rFonts w:ascii="Times New Roman" w:hAnsi="Times New Roman"/>
          <w:sz w:val="24"/>
          <w:szCs w:val="24"/>
          <w:lang w:val="pl-PL"/>
        </w:rPr>
        <w:t>postupak nad dužnikom VINCEK-TRGOTEKS d.o.o., Čakovec, Zagrebačka</w:t>
      </w:r>
      <w:r w:rsidR="00695B08">
        <w:rPr>
          <w:rFonts w:ascii="Times New Roman" w:hAnsi="Times New Roman"/>
          <w:sz w:val="24"/>
          <w:szCs w:val="24"/>
          <w:lang w:val="pl-PL"/>
        </w:rPr>
        <w:t xml:space="preserve"> 85  otvoren je 19. t</w:t>
      </w:r>
      <w:r w:rsidR="000970F7">
        <w:rPr>
          <w:rFonts w:ascii="Times New Roman" w:hAnsi="Times New Roman"/>
          <w:sz w:val="24"/>
          <w:szCs w:val="24"/>
          <w:lang w:val="pl-PL"/>
        </w:rPr>
        <w:t>ravnja 2017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ročište i Izvještajno ročište odr</w:t>
      </w:r>
      <w:r w:rsidR="00021D97">
        <w:rPr>
          <w:rFonts w:ascii="Times New Roman" w:hAnsi="Times New Roman"/>
          <w:sz w:val="24"/>
          <w:szCs w:val="24"/>
          <w:lang w:val="pl-PL"/>
        </w:rPr>
        <w:t>žano je 06. s</w:t>
      </w:r>
      <w:r w:rsidR="004E40F7">
        <w:rPr>
          <w:rFonts w:ascii="Times New Roman" w:hAnsi="Times New Roman"/>
          <w:sz w:val="24"/>
          <w:szCs w:val="24"/>
          <w:lang w:val="pl-PL"/>
        </w:rPr>
        <w:t>rpnja 2017.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zaključcima sa Izvještajnog ročišta krenulo se sa unovčavanjem pokretnina prikupljanjem ponuda oglašavanjem putem oglasne ploće </w:t>
      </w:r>
      <w:r w:rsidR="006F3CBF">
        <w:rPr>
          <w:rFonts w:ascii="Times New Roman" w:hAnsi="Times New Roman"/>
          <w:sz w:val="24"/>
          <w:szCs w:val="24"/>
          <w:lang w:val="pl-PL"/>
        </w:rPr>
        <w:t>VTS-a.</w:t>
      </w:r>
    </w:p>
    <w:p w:rsidR="006F3CBF" w:rsidRDefault="006F3CBF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 otvaranja stečajnog postu</w:t>
      </w:r>
      <w:r w:rsidR="00046F4D">
        <w:rPr>
          <w:rFonts w:ascii="Times New Roman" w:hAnsi="Times New Roman"/>
          <w:sz w:val="24"/>
          <w:szCs w:val="24"/>
          <w:lang w:val="pl-PL"/>
        </w:rPr>
        <w:t>pka do 06.10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4E40F7">
        <w:rPr>
          <w:rFonts w:ascii="Times New Roman" w:hAnsi="Times New Roman"/>
          <w:sz w:val="24"/>
          <w:szCs w:val="24"/>
          <w:lang w:val="pl-PL"/>
        </w:rPr>
        <w:t xml:space="preserve">. objavljeno je </w:t>
      </w:r>
      <w:r w:rsidR="00046F4D">
        <w:rPr>
          <w:rFonts w:ascii="Times New Roman" w:hAnsi="Times New Roman"/>
          <w:sz w:val="24"/>
          <w:szCs w:val="24"/>
          <w:lang w:val="pl-PL"/>
        </w:rPr>
        <w:t>29</w:t>
      </w:r>
      <w:r w:rsidR="00DF0683">
        <w:rPr>
          <w:rFonts w:ascii="Times New Roman" w:hAnsi="Times New Roman"/>
          <w:sz w:val="24"/>
          <w:szCs w:val="24"/>
          <w:lang w:val="pl-PL"/>
        </w:rPr>
        <w:t xml:space="preserve"> oglasa za prodaju zaliha robe i pokretnina stečajnog dužnika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D5559" w:rsidRDefault="00F763E1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 stečajnog dužnika je unovčena.</w:t>
      </w:r>
    </w:p>
    <w:p w:rsidR="003D5559" w:rsidRPr="003E5A66" w:rsidRDefault="003D5559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Izrađen je prijedlog za diobu</w:t>
      </w:r>
      <w:r w:rsidR="000B587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6F3CBF" w:rsidRDefault="000E1F39" w:rsidP="006F3CBF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6F3CBF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6F3CBF" w:rsidRPr="006F3CBF" w:rsidRDefault="006F3CBF" w:rsidP="006F3CBF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E1F39" w:rsidRDefault="006F3CBF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periodu od otvar</w:t>
      </w:r>
      <w:r w:rsidR="00FB0776">
        <w:rPr>
          <w:rFonts w:ascii="Times New Roman" w:hAnsi="Times New Roman"/>
          <w:sz w:val="24"/>
          <w:szCs w:val="24"/>
          <w:lang w:val="pl-PL"/>
        </w:rPr>
        <w:t xml:space="preserve">anja stečajnog postupka </w:t>
      </w:r>
      <w:r w:rsidR="000B5878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unovčeno je</w:t>
      </w:r>
      <w:r w:rsidR="000B5878">
        <w:rPr>
          <w:rFonts w:ascii="Times New Roman" w:hAnsi="Times New Roman"/>
          <w:sz w:val="24"/>
          <w:szCs w:val="24"/>
          <w:lang w:val="pl-PL"/>
        </w:rPr>
        <w:t xml:space="preserve"> (bez PDV-a)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0B5878" w:rsidRDefault="000B5878" w:rsidP="000B5878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Zalihe gotovih proizvoda (kupaći kostimi)        51.112,43 kn</w:t>
      </w:r>
    </w:p>
    <w:p w:rsidR="000B5878" w:rsidRDefault="000B5878" w:rsidP="000B5878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Šivaći strojevi i oprema                                      75.657,23 kn</w:t>
      </w:r>
    </w:p>
    <w:p w:rsidR="000B5878" w:rsidRDefault="000B5878" w:rsidP="000B5878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Depozit SBERBANKA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1.700,11 kn</w:t>
      </w:r>
    </w:p>
    <w:p w:rsidR="000B5878" w:rsidRDefault="000B5878" w:rsidP="000B587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UKUPNO:                                                          128.469,37 kn</w:t>
      </w:r>
    </w:p>
    <w:p w:rsidR="000B5878" w:rsidRDefault="00046F4D" w:rsidP="000B587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Plaćeni PDV je  2</w:t>
      </w:r>
      <w:r w:rsidR="000B5878">
        <w:rPr>
          <w:rFonts w:ascii="Times New Roman" w:hAnsi="Times New Roman"/>
          <w:sz w:val="24"/>
          <w:szCs w:val="24"/>
          <w:lang w:val="pl-PL"/>
        </w:rPr>
        <w:t>5.023,06 kn.</w:t>
      </w:r>
    </w:p>
    <w:p w:rsidR="000934BA" w:rsidRDefault="000934BA" w:rsidP="000B587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Unovčena imovina ukupno:          128.469,37 kn</w:t>
      </w:r>
    </w:p>
    <w:p w:rsidR="000934BA" w:rsidRDefault="000934BA" w:rsidP="000934BA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 na kojoj je upisano razlučno pravo (RH)       43.170,69 kn</w:t>
      </w:r>
    </w:p>
    <w:p w:rsidR="000934BA" w:rsidRDefault="00046F4D" w:rsidP="000934BA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 za namirenje steč. v</w:t>
      </w:r>
      <w:r w:rsidR="000934BA">
        <w:rPr>
          <w:rFonts w:ascii="Times New Roman" w:hAnsi="Times New Roman"/>
          <w:sz w:val="24"/>
          <w:szCs w:val="24"/>
          <w:lang w:val="pl-PL"/>
        </w:rPr>
        <w:t>jerov. I viši ispl.red        85.298,68 kn</w:t>
      </w:r>
    </w:p>
    <w:p w:rsidR="000934BA" w:rsidRDefault="000934BA" w:rsidP="000934B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934BA" w:rsidRDefault="000934BA" w:rsidP="000934B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stečajnog postupka iznose 44.197,79 kn i sastoje se od: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>Izrada procjembenog</w:t>
      </w:r>
      <w:r w:rsidR="00046F4D">
        <w:t xml:space="preserve"> elaborata                                     </w:t>
      </w:r>
      <w:r>
        <w:t xml:space="preserve">                          3.500,00 kn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>troškovi računovodstva za 16mj</w:t>
      </w:r>
      <w:r w:rsidR="00046F4D">
        <w:t xml:space="preserve">.                                                      </w:t>
      </w:r>
      <w:r>
        <w:t xml:space="preserve">      11.200,00 kn     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>nagrada ste</w:t>
      </w:r>
      <w:r w:rsidR="00046F4D">
        <w:t xml:space="preserve">čajnoj upraviteljici                                 </w:t>
      </w:r>
      <w:r>
        <w:tab/>
        <w:t xml:space="preserve">                  22.419,09 kn</w:t>
      </w:r>
      <w:r>
        <w:tab/>
        <w:t xml:space="preserve">                                       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>prijevozni troškovi stečajne u</w:t>
      </w:r>
      <w:r w:rsidR="00046F4D">
        <w:t xml:space="preserve">praviteljice                             </w:t>
      </w:r>
      <w:r>
        <w:tab/>
        <w:t xml:space="preserve">      5.056,00 kn            </w:t>
      </w:r>
    </w:p>
    <w:p w:rsidR="000934BA" w:rsidRDefault="00046F4D" w:rsidP="000934BA">
      <w:pPr>
        <w:pStyle w:val="Odlomakpopisa"/>
        <w:numPr>
          <w:ilvl w:val="0"/>
          <w:numId w:val="6"/>
        </w:numPr>
        <w:spacing w:after="0"/>
      </w:pPr>
      <w:r>
        <w:t xml:space="preserve">poštanski troškovi            </w:t>
      </w:r>
      <w:r w:rsidR="000934BA">
        <w:tab/>
        <w:t xml:space="preserve">                                                                    96,20 kn</w:t>
      </w:r>
    </w:p>
    <w:p w:rsidR="000934BA" w:rsidRDefault="00046F4D" w:rsidP="000934BA">
      <w:pPr>
        <w:pStyle w:val="Odlomakpopisa"/>
        <w:numPr>
          <w:ilvl w:val="0"/>
          <w:numId w:val="6"/>
        </w:numPr>
        <w:spacing w:after="0"/>
      </w:pPr>
      <w:r>
        <w:t xml:space="preserve">izrada pečata                </w:t>
      </w:r>
      <w:r w:rsidR="000934BA">
        <w:t xml:space="preserve">      </w:t>
      </w:r>
      <w:r w:rsidR="000934BA">
        <w:tab/>
        <w:t xml:space="preserve">             </w:t>
      </w:r>
      <w:r w:rsidR="000934BA">
        <w:tab/>
        <w:t xml:space="preserve">                                                   154,00 kn   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 xml:space="preserve">FINA, </w:t>
      </w:r>
      <w:r w:rsidR="00046F4D">
        <w:t xml:space="preserve">troškovi NKD obrasca         </w:t>
      </w:r>
      <w:bookmarkStart w:id="0" w:name="_GoBack"/>
      <w:bookmarkEnd w:id="0"/>
      <w:r>
        <w:t xml:space="preserve"> </w:t>
      </w:r>
      <w:r>
        <w:tab/>
      </w:r>
      <w:r>
        <w:tab/>
      </w:r>
      <w:r>
        <w:tab/>
      </w:r>
      <w:r>
        <w:tab/>
        <w:t xml:space="preserve">          60,00 kn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>Troškovi banke (naknada banke)                                                            1.412,50 kn</w:t>
      </w:r>
    </w:p>
    <w:p w:rsidR="000934BA" w:rsidRDefault="000934BA" w:rsidP="000934BA">
      <w:pPr>
        <w:pStyle w:val="Odlomakpopisa"/>
        <w:numPr>
          <w:ilvl w:val="0"/>
          <w:numId w:val="6"/>
        </w:numPr>
        <w:spacing w:after="0"/>
      </w:pPr>
      <w:r>
        <w:t xml:space="preserve">Troškovi rezerv.sredst.za zatvaranje računa i </w:t>
      </w:r>
      <w:proofErr w:type="spellStart"/>
      <w:r>
        <w:t>nakn.banke</w:t>
      </w:r>
      <w:proofErr w:type="spellEnd"/>
      <w:r>
        <w:t xml:space="preserve">                    300,00 kn</w:t>
      </w:r>
    </w:p>
    <w:p w:rsidR="000934BA" w:rsidRPr="000934BA" w:rsidRDefault="000934BA" w:rsidP="000934B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B5878" w:rsidRDefault="000B5878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5BAA" w:rsidRPr="0041072A" w:rsidRDefault="000E1F39" w:rsidP="0041072A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775BAA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0934BA" w:rsidRDefault="000934BA" w:rsidP="00775BA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934B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Zakazano je ročište na kojemu će se donijeti odluke o diobi i o završnom računu stečajnog upravitelja.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934BA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Virovitica,  04.10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775BAA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775BAA">
        <w:rPr>
          <w:rFonts w:ascii="Times New Roman" w:hAnsi="Times New Roman"/>
          <w:sz w:val="24"/>
          <w:szCs w:val="24"/>
          <w:lang w:val="pl-PL"/>
        </w:rPr>
        <w:t>Stečajna upraviteljica</w:t>
      </w:r>
    </w:p>
    <w:p w:rsidR="00775BAA" w:rsidRPr="00B40BEB" w:rsidRDefault="00775BAA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99377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Vanda Kovačević Gelenčer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84F3F"/>
    <w:multiLevelType w:val="hybridMultilevel"/>
    <w:tmpl w:val="F69662C6"/>
    <w:lvl w:ilvl="0" w:tplc="49328AC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EBD65BC"/>
    <w:multiLevelType w:val="hybridMultilevel"/>
    <w:tmpl w:val="5DE210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8334E"/>
    <w:multiLevelType w:val="hybridMultilevel"/>
    <w:tmpl w:val="E72897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5127EF"/>
    <w:multiLevelType w:val="hybridMultilevel"/>
    <w:tmpl w:val="4E22F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76CE3"/>
    <w:multiLevelType w:val="hybridMultilevel"/>
    <w:tmpl w:val="F8046340"/>
    <w:lvl w:ilvl="0" w:tplc="F16E9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39"/>
    <w:rsid w:val="00021D97"/>
    <w:rsid w:val="00046F4D"/>
    <w:rsid w:val="00062D85"/>
    <w:rsid w:val="000934BA"/>
    <w:rsid w:val="000970F7"/>
    <w:rsid w:val="000B5878"/>
    <w:rsid w:val="000D23E8"/>
    <w:rsid w:val="000E1F39"/>
    <w:rsid w:val="00160111"/>
    <w:rsid w:val="00273EE3"/>
    <w:rsid w:val="00277E7C"/>
    <w:rsid w:val="002B3641"/>
    <w:rsid w:val="002C30AC"/>
    <w:rsid w:val="003D5559"/>
    <w:rsid w:val="003E5A66"/>
    <w:rsid w:val="004048D6"/>
    <w:rsid w:val="0041072A"/>
    <w:rsid w:val="004737BF"/>
    <w:rsid w:val="0048411C"/>
    <w:rsid w:val="004E40F7"/>
    <w:rsid w:val="0055361F"/>
    <w:rsid w:val="0057037F"/>
    <w:rsid w:val="00695B08"/>
    <w:rsid w:val="006D2B79"/>
    <w:rsid w:val="006F3CBF"/>
    <w:rsid w:val="006F6A49"/>
    <w:rsid w:val="00775BAA"/>
    <w:rsid w:val="007B534F"/>
    <w:rsid w:val="008118CC"/>
    <w:rsid w:val="008512FB"/>
    <w:rsid w:val="008C155D"/>
    <w:rsid w:val="00973B15"/>
    <w:rsid w:val="00993770"/>
    <w:rsid w:val="00C61F72"/>
    <w:rsid w:val="00DF0683"/>
    <w:rsid w:val="00E33F65"/>
    <w:rsid w:val="00F235D1"/>
    <w:rsid w:val="00F56DFD"/>
    <w:rsid w:val="00F763E1"/>
    <w:rsid w:val="00F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8FCAB"/>
  <w15:docId w15:val="{3D620EB9-B772-4343-887B-C1C2D4FD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E5A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37B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Kupi Igru</cp:lastModifiedBy>
  <cp:revision>30</cp:revision>
  <cp:lastPrinted>2017-08-24T04:46:00Z</cp:lastPrinted>
  <dcterms:created xsi:type="dcterms:W3CDTF">2017-08-04T06:19:00Z</dcterms:created>
  <dcterms:modified xsi:type="dcterms:W3CDTF">2018-10-04T06:38:00Z</dcterms:modified>
</cp:coreProperties>
</file>